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68" w:rsidRPr="00AA4D0B" w:rsidRDefault="00F93768">
      <w:pPr>
        <w:rPr>
          <w:sz w:val="36"/>
          <w:szCs w:val="36"/>
        </w:rPr>
      </w:pPr>
    </w:p>
    <w:p w:rsidR="00AA4D0B" w:rsidRPr="00AA4D0B" w:rsidRDefault="00A050E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</w:t>
      </w:r>
      <w:r w:rsidR="00AA4D0B">
        <w:rPr>
          <w:sz w:val="36"/>
          <w:szCs w:val="36"/>
        </w:rPr>
        <w:t xml:space="preserve"> </w:t>
      </w:r>
      <w:r w:rsidR="00486DB9">
        <w:rPr>
          <w:sz w:val="36"/>
          <w:szCs w:val="36"/>
        </w:rPr>
        <w:t xml:space="preserve"> unknown</w:t>
      </w:r>
      <w:proofErr w:type="gramEnd"/>
      <w:r w:rsidR="00486DB9">
        <w:rPr>
          <w:sz w:val="36"/>
          <w:szCs w:val="36"/>
        </w:rPr>
        <w:t xml:space="preserve"> variables -:</w:t>
      </w:r>
    </w:p>
    <w:p w:rsidR="00A050EA" w:rsidRPr="00486DB9" w:rsidRDefault="00FC6D62" w:rsidP="00A050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3" w:hAnsi="AdvP497E3" w:cs="AdvP497E3"/>
          <w:sz w:val="36"/>
          <w:szCs w:val="36"/>
        </w:rPr>
        <w:t xml:space="preserve">Biomass </w:t>
      </w:r>
      <w:r w:rsidR="00A050EA">
        <w:rPr>
          <w:rFonts w:ascii="AdvP497E3" w:hAnsi="AdvP497E3" w:cs="AdvP497E3"/>
          <w:sz w:val="36"/>
          <w:szCs w:val="36"/>
        </w:rPr>
        <w:t xml:space="preserve"> concentration 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BMa1" w:hAnsi="AdvBMa1" w:cs="AdvBMa1"/>
          <w:sz w:val="36"/>
          <w:szCs w:val="36"/>
        </w:rPr>
        <w:t>=</w:t>
      </w:r>
      <w:r w:rsidR="00AA4D0B" w:rsidRPr="00486DB9">
        <w:rPr>
          <w:rFonts w:ascii="AdvP497E3" w:hAnsi="AdvP497E3" w:cs="AdvP497E3"/>
          <w:sz w:val="36"/>
          <w:szCs w:val="36"/>
        </w:rPr>
        <w:t xml:space="preserve">f </w:t>
      </w:r>
      <w:r w:rsidR="00AA4D0B" w:rsidRPr="00486DB9">
        <w:rPr>
          <w:rFonts w:ascii="AdvP497E2" w:hAnsi="AdvP497E2" w:cs="AdvP497E2"/>
          <w:sz w:val="36"/>
          <w:szCs w:val="36"/>
        </w:rPr>
        <w:t>(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S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C</w:t>
      </w:r>
      <w:r w:rsidR="00AA4D0B" w:rsidRPr="00486DB9">
        <w:rPr>
          <w:rFonts w:ascii="AdvP497E2" w:hAnsi="AdvP497E2" w:cs="AdvP497E2"/>
          <w:sz w:val="36"/>
          <w:szCs w:val="36"/>
        </w:rPr>
        <w:t xml:space="preserve">L, </w:t>
      </w:r>
      <w:r w:rsidR="00AA4D0B" w:rsidRPr="00486DB9">
        <w:rPr>
          <w:rFonts w:ascii="AdvP497E3" w:hAnsi="AdvP497E3" w:cs="AdvP497E3"/>
          <w:sz w:val="36"/>
          <w:szCs w:val="36"/>
        </w:rPr>
        <w:t>H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T</w:t>
      </w:r>
      <w:r w:rsidR="00A050EA">
        <w:rPr>
          <w:rFonts w:ascii="AdvP497E3" w:hAnsi="AdvP497E3" w:cs="AdvP497E3"/>
          <w:sz w:val="36"/>
          <w:szCs w:val="36"/>
        </w:rPr>
        <w:t>,</w:t>
      </w:r>
      <w:r w:rsidR="00A050EA" w:rsidRPr="00A050EA">
        <w:rPr>
          <w:rFonts w:ascii="AdvP497E2" w:hAnsi="AdvP497E2" w:cs="AdvP497E2"/>
          <w:sz w:val="36"/>
          <w:szCs w:val="36"/>
        </w:rPr>
        <w:t xml:space="preserve"> </w:t>
      </w:r>
      <w:r w:rsidR="00A050EA" w:rsidRPr="00486DB9">
        <w:rPr>
          <w:rFonts w:ascii="AdvP497E2" w:hAnsi="AdvP497E2" w:cs="AdvP497E2"/>
          <w:sz w:val="36"/>
          <w:szCs w:val="36"/>
        </w:rPr>
        <w:t>Specific growth rate Mu = f(S, CL, X)</w:t>
      </w:r>
    </w:p>
    <w:p w:rsidR="00AA4D0B" w:rsidRPr="00A050EA" w:rsidRDefault="00AA4D0B" w:rsidP="00A050EA">
      <w:p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</w:p>
    <w:p w:rsidR="00AA4D0B" w:rsidRPr="00486DB9" w:rsidRDefault="00FC6D62" w:rsidP="00486D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3" w:hAnsi="AdvP497E3" w:cs="AdvP497E3"/>
          <w:sz w:val="36"/>
          <w:szCs w:val="36"/>
        </w:rPr>
        <w:t xml:space="preserve">Substrate </w:t>
      </w:r>
      <w:r w:rsidR="00A050EA">
        <w:rPr>
          <w:rFonts w:ascii="AdvP497E3" w:hAnsi="AdvP497E3" w:cs="AdvP497E3"/>
          <w:sz w:val="36"/>
          <w:szCs w:val="36"/>
        </w:rPr>
        <w:t xml:space="preserve">concentration </w:t>
      </w:r>
      <w:r w:rsidR="00AA4D0B" w:rsidRPr="00486DB9">
        <w:rPr>
          <w:rFonts w:ascii="AdvP497E3" w:hAnsi="AdvP497E3" w:cs="AdvP497E3"/>
          <w:sz w:val="36"/>
          <w:szCs w:val="36"/>
        </w:rPr>
        <w:t>S</w:t>
      </w:r>
      <w:r w:rsidR="00AA4D0B" w:rsidRPr="00486DB9">
        <w:rPr>
          <w:rFonts w:ascii="AdvBMa1" w:hAnsi="AdvBMa1" w:cs="AdvBMa1"/>
          <w:sz w:val="36"/>
          <w:szCs w:val="36"/>
        </w:rPr>
        <w:t>=</w:t>
      </w:r>
      <w:r w:rsidR="00AA4D0B" w:rsidRPr="00486DB9">
        <w:rPr>
          <w:rFonts w:ascii="AdvP497E3" w:hAnsi="AdvP497E3" w:cs="AdvP497E3"/>
          <w:sz w:val="36"/>
          <w:szCs w:val="36"/>
        </w:rPr>
        <w:t xml:space="preserve">f </w:t>
      </w:r>
      <w:r w:rsidR="00AA4D0B" w:rsidRPr="00486DB9">
        <w:rPr>
          <w:rFonts w:ascii="AdvP497E2" w:hAnsi="AdvP497E2" w:cs="AdvP497E2"/>
          <w:sz w:val="36"/>
          <w:szCs w:val="36"/>
        </w:rPr>
        <w:t>(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S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C</w:t>
      </w:r>
      <w:r w:rsidR="00AA4D0B" w:rsidRPr="00486DB9">
        <w:rPr>
          <w:rFonts w:ascii="AdvP497E2" w:hAnsi="AdvP497E2" w:cs="AdvP497E2"/>
          <w:sz w:val="36"/>
          <w:szCs w:val="36"/>
        </w:rPr>
        <w:t xml:space="preserve">L, </w:t>
      </w:r>
      <w:r w:rsidR="00AA4D0B" w:rsidRPr="00486DB9">
        <w:rPr>
          <w:rFonts w:ascii="AdvP497E3" w:hAnsi="AdvP497E3" w:cs="AdvP497E3"/>
          <w:sz w:val="36"/>
          <w:szCs w:val="36"/>
        </w:rPr>
        <w:t>H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T</w:t>
      </w:r>
      <w:r w:rsidR="00AA4D0B" w:rsidRPr="00486DB9">
        <w:rPr>
          <w:rFonts w:ascii="AdvP497E2" w:hAnsi="AdvP497E2" w:cs="AdvP497E2"/>
          <w:sz w:val="36"/>
          <w:szCs w:val="36"/>
        </w:rPr>
        <w:t>)</w:t>
      </w:r>
    </w:p>
    <w:p w:rsidR="00AA4D0B" w:rsidRPr="00486DB9" w:rsidRDefault="00FC6D62" w:rsidP="00486D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3" w:hAnsi="AdvP497E3" w:cs="AdvP497E3"/>
          <w:sz w:val="36"/>
          <w:szCs w:val="36"/>
        </w:rPr>
        <w:t xml:space="preserve">Dissolved oxygen </w:t>
      </w:r>
      <w:r w:rsidR="00AA4D0B" w:rsidRPr="00486DB9">
        <w:rPr>
          <w:rFonts w:ascii="AdvP497E3" w:hAnsi="AdvP497E3" w:cs="AdvP497E3"/>
          <w:sz w:val="36"/>
          <w:szCs w:val="36"/>
        </w:rPr>
        <w:t>C</w:t>
      </w:r>
      <w:r w:rsidR="00AA4D0B" w:rsidRPr="00486DB9">
        <w:rPr>
          <w:rFonts w:ascii="AdvP497E2" w:hAnsi="AdvP497E2" w:cs="AdvP497E2"/>
          <w:sz w:val="36"/>
          <w:szCs w:val="36"/>
        </w:rPr>
        <w:t>L</w:t>
      </w:r>
      <w:r w:rsidR="00AA4D0B" w:rsidRPr="00486DB9">
        <w:rPr>
          <w:rFonts w:ascii="AdvBMa1" w:hAnsi="AdvBMa1" w:cs="AdvBMa1"/>
          <w:sz w:val="36"/>
          <w:szCs w:val="36"/>
        </w:rPr>
        <w:t>=</w:t>
      </w:r>
      <w:r w:rsidR="00AA4D0B" w:rsidRPr="00486DB9">
        <w:rPr>
          <w:rFonts w:ascii="AdvP497E3" w:hAnsi="AdvP497E3" w:cs="AdvP497E3"/>
          <w:sz w:val="36"/>
          <w:szCs w:val="36"/>
        </w:rPr>
        <w:t xml:space="preserve">f </w:t>
      </w:r>
      <w:r w:rsidR="00AA4D0B" w:rsidRPr="00486DB9">
        <w:rPr>
          <w:rFonts w:ascii="AdvP497E2" w:hAnsi="AdvP497E2" w:cs="AdvP497E2"/>
          <w:sz w:val="36"/>
          <w:szCs w:val="36"/>
        </w:rPr>
        <w:t>(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S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C</w:t>
      </w:r>
      <w:r w:rsidR="00AA4D0B" w:rsidRPr="00486DB9">
        <w:rPr>
          <w:rFonts w:ascii="AdvP497E2" w:hAnsi="AdvP497E2" w:cs="AdvP497E2"/>
          <w:sz w:val="36"/>
          <w:szCs w:val="36"/>
        </w:rPr>
        <w:t xml:space="preserve">L, </w:t>
      </w:r>
      <w:r w:rsidR="00AA4D0B" w:rsidRPr="00486DB9">
        <w:rPr>
          <w:rFonts w:ascii="AdvP497E3" w:hAnsi="AdvP497E3" w:cs="AdvP497E3"/>
          <w:sz w:val="36"/>
          <w:szCs w:val="36"/>
        </w:rPr>
        <w:t>H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T</w:t>
      </w:r>
      <w:r w:rsidR="00AA4D0B" w:rsidRPr="00486DB9">
        <w:rPr>
          <w:rFonts w:ascii="AdvP497E2" w:hAnsi="AdvP497E2" w:cs="AdvP497E2"/>
          <w:sz w:val="36"/>
          <w:szCs w:val="36"/>
        </w:rPr>
        <w:t>)</w:t>
      </w:r>
    </w:p>
    <w:p w:rsidR="00AA4D0B" w:rsidRPr="00486DB9" w:rsidRDefault="00486DB9" w:rsidP="00486D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3" w:hAnsi="AdvP497E3" w:cs="AdvP497E3"/>
          <w:sz w:val="36"/>
          <w:szCs w:val="36"/>
        </w:rPr>
        <w:t>Penicillin concentration</w:t>
      </w:r>
      <w:r w:rsidR="00FC6D62" w:rsidRPr="00486DB9">
        <w:rPr>
          <w:rFonts w:ascii="AdvP497E3" w:hAnsi="AdvP497E3" w:cs="AdvP497E3"/>
          <w:sz w:val="36"/>
          <w:szCs w:val="36"/>
        </w:rPr>
        <w:t xml:space="preserve"> </w:t>
      </w:r>
      <w:r w:rsidR="00AA4D0B" w:rsidRPr="00486DB9">
        <w:rPr>
          <w:rFonts w:ascii="AdvP497E3" w:hAnsi="AdvP497E3" w:cs="AdvP497E3"/>
          <w:sz w:val="36"/>
          <w:szCs w:val="36"/>
        </w:rPr>
        <w:t>P</w:t>
      </w:r>
      <w:r w:rsidR="00AA4D0B" w:rsidRPr="00486DB9">
        <w:rPr>
          <w:rFonts w:ascii="AdvBMa1" w:hAnsi="AdvBMa1" w:cs="AdvBMa1"/>
          <w:sz w:val="36"/>
          <w:szCs w:val="36"/>
        </w:rPr>
        <w:t>=</w:t>
      </w:r>
      <w:r w:rsidR="00AA4D0B" w:rsidRPr="00486DB9">
        <w:rPr>
          <w:rFonts w:ascii="AdvP497E3" w:hAnsi="AdvP497E3" w:cs="AdvP497E3"/>
          <w:sz w:val="36"/>
          <w:szCs w:val="36"/>
        </w:rPr>
        <w:t xml:space="preserve">f </w:t>
      </w:r>
      <w:r w:rsidR="00AA4D0B" w:rsidRPr="00486DB9">
        <w:rPr>
          <w:rFonts w:ascii="AdvP497E2" w:hAnsi="AdvP497E2" w:cs="AdvP497E2"/>
          <w:sz w:val="36"/>
          <w:szCs w:val="36"/>
        </w:rPr>
        <w:t>(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S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C</w:t>
      </w:r>
      <w:r w:rsidR="00AA4D0B" w:rsidRPr="00486DB9">
        <w:rPr>
          <w:rFonts w:ascii="AdvP497E2" w:hAnsi="AdvP497E2" w:cs="AdvP497E2"/>
          <w:sz w:val="36"/>
          <w:szCs w:val="36"/>
        </w:rPr>
        <w:t xml:space="preserve">L, </w:t>
      </w:r>
      <w:r w:rsidR="00AA4D0B" w:rsidRPr="00486DB9">
        <w:rPr>
          <w:rFonts w:ascii="AdvP497E3" w:hAnsi="AdvP497E3" w:cs="AdvP497E3"/>
          <w:sz w:val="36"/>
          <w:szCs w:val="36"/>
        </w:rPr>
        <w:t>H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T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P</w:t>
      </w:r>
      <w:r w:rsidR="00AA4D0B" w:rsidRPr="00486DB9">
        <w:rPr>
          <w:rFonts w:ascii="AdvP497E2" w:hAnsi="AdvP497E2" w:cs="AdvP497E2"/>
          <w:sz w:val="36"/>
          <w:szCs w:val="36"/>
        </w:rPr>
        <w:t>)</w:t>
      </w:r>
    </w:p>
    <w:p w:rsidR="00AA4D0B" w:rsidRPr="00486DB9" w:rsidRDefault="00FC6D62" w:rsidP="00486D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2" w:hAnsi="AdvP497E2" w:cs="AdvP497E2"/>
          <w:sz w:val="36"/>
          <w:szCs w:val="36"/>
        </w:rPr>
        <w:t xml:space="preserve">CO2 concentration </w:t>
      </w:r>
      <w:r w:rsidR="00AA4D0B" w:rsidRPr="00486DB9">
        <w:rPr>
          <w:rFonts w:ascii="AdvP497E2" w:hAnsi="AdvP497E2" w:cs="AdvP497E2"/>
          <w:sz w:val="36"/>
          <w:szCs w:val="36"/>
        </w:rPr>
        <w:t>CO2</w:t>
      </w:r>
      <w:r w:rsidR="00AA4D0B" w:rsidRPr="00486DB9">
        <w:rPr>
          <w:rFonts w:ascii="AdvBMa1" w:hAnsi="AdvBMa1" w:cs="AdvBMa1"/>
          <w:sz w:val="36"/>
          <w:szCs w:val="36"/>
        </w:rPr>
        <w:t>=</w:t>
      </w:r>
      <w:r w:rsidR="00AA4D0B" w:rsidRPr="00486DB9">
        <w:rPr>
          <w:rFonts w:ascii="AdvP497E3" w:hAnsi="AdvP497E3" w:cs="AdvP497E3"/>
          <w:sz w:val="36"/>
          <w:szCs w:val="36"/>
        </w:rPr>
        <w:t xml:space="preserve">f </w:t>
      </w:r>
      <w:r w:rsidR="00AA4D0B" w:rsidRPr="00486DB9">
        <w:rPr>
          <w:rFonts w:ascii="AdvP497E2" w:hAnsi="AdvP497E2" w:cs="AdvP497E2"/>
          <w:sz w:val="36"/>
          <w:szCs w:val="36"/>
        </w:rPr>
        <w:t>(</w:t>
      </w:r>
      <w:r w:rsidR="00AA4D0B" w:rsidRPr="00486DB9">
        <w:rPr>
          <w:rFonts w:ascii="AdvP497E3" w:hAnsi="AdvP497E3" w:cs="AdvP497E3"/>
          <w:sz w:val="36"/>
          <w:szCs w:val="36"/>
        </w:rPr>
        <w:t>X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H</w:t>
      </w:r>
      <w:r w:rsidR="00AA4D0B" w:rsidRPr="00486DB9">
        <w:rPr>
          <w:rFonts w:ascii="AdvP497E2" w:hAnsi="AdvP497E2" w:cs="AdvP497E2"/>
          <w:sz w:val="36"/>
          <w:szCs w:val="36"/>
        </w:rPr>
        <w:t xml:space="preserve">, </w:t>
      </w:r>
      <w:r w:rsidR="00AA4D0B" w:rsidRPr="00486DB9">
        <w:rPr>
          <w:rFonts w:ascii="AdvP497E3" w:hAnsi="AdvP497E3" w:cs="AdvP497E3"/>
          <w:sz w:val="36"/>
          <w:szCs w:val="36"/>
        </w:rPr>
        <w:t>T</w:t>
      </w:r>
      <w:r w:rsidR="00AA4D0B" w:rsidRPr="00486DB9">
        <w:rPr>
          <w:rFonts w:ascii="AdvP497E2" w:hAnsi="AdvP497E2" w:cs="AdvP497E2"/>
          <w:sz w:val="36"/>
          <w:szCs w:val="36"/>
        </w:rPr>
        <w:t>)</w:t>
      </w:r>
    </w:p>
    <w:p w:rsidR="00486DB9" w:rsidRPr="00486DB9" w:rsidRDefault="00486DB9" w:rsidP="00486D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2" w:hAnsi="AdvP497E2" w:cs="AdvP497E2"/>
          <w:sz w:val="36"/>
          <w:szCs w:val="36"/>
        </w:rPr>
        <w:t>Culture Volume V = f(T)</w:t>
      </w:r>
    </w:p>
    <w:p w:rsidR="00486DB9" w:rsidRPr="00486DB9" w:rsidRDefault="00AA4D0B" w:rsidP="00486DB9">
      <w:pPr>
        <w:pStyle w:val="ListParagraph"/>
        <w:numPr>
          <w:ilvl w:val="0"/>
          <w:numId w:val="3"/>
        </w:numPr>
        <w:spacing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3" w:hAnsi="AdvP497E3" w:cs="AdvP497E3"/>
          <w:sz w:val="36"/>
          <w:szCs w:val="36"/>
        </w:rPr>
        <w:t>H</w:t>
      </w:r>
      <w:r w:rsidR="00486DB9" w:rsidRPr="00486DB9">
        <w:rPr>
          <w:rFonts w:ascii="AdvP497E3" w:hAnsi="AdvP497E3" w:cs="AdvP497E3"/>
          <w:sz w:val="36"/>
          <w:szCs w:val="36"/>
        </w:rPr>
        <w:t>ydrogen ion concentration</w:t>
      </w:r>
      <w:r w:rsidR="00A050EA">
        <w:rPr>
          <w:rFonts w:ascii="AdvP497E3" w:hAnsi="AdvP497E3" w:cs="AdvP497E3"/>
          <w:sz w:val="36"/>
          <w:szCs w:val="36"/>
        </w:rPr>
        <w:t xml:space="preserve"> H</w:t>
      </w:r>
      <w:r w:rsidRPr="00486DB9">
        <w:rPr>
          <w:rFonts w:ascii="AdvBMa1" w:hAnsi="AdvBMa1" w:cs="AdvBMa1"/>
          <w:sz w:val="36"/>
          <w:szCs w:val="36"/>
        </w:rPr>
        <w:t>=</w:t>
      </w:r>
      <w:r w:rsidRPr="00486DB9">
        <w:rPr>
          <w:rFonts w:ascii="AdvP497E3" w:hAnsi="AdvP497E3" w:cs="AdvP497E3"/>
          <w:sz w:val="36"/>
          <w:szCs w:val="36"/>
        </w:rPr>
        <w:t xml:space="preserve">f </w:t>
      </w:r>
      <w:r w:rsidRPr="00486DB9">
        <w:rPr>
          <w:rFonts w:ascii="AdvP497E2" w:hAnsi="AdvP497E2" w:cs="AdvP497E2"/>
          <w:sz w:val="36"/>
          <w:szCs w:val="36"/>
        </w:rPr>
        <w:t>(</w:t>
      </w:r>
      <w:r w:rsidRPr="00486DB9">
        <w:rPr>
          <w:rFonts w:ascii="AdvP497E3" w:hAnsi="AdvP497E3" w:cs="AdvP497E3"/>
          <w:sz w:val="36"/>
          <w:szCs w:val="36"/>
        </w:rPr>
        <w:t>X</w:t>
      </w:r>
      <w:r w:rsidRPr="00486DB9">
        <w:rPr>
          <w:rFonts w:ascii="AdvP497E2" w:hAnsi="AdvP497E2" w:cs="AdvP497E2"/>
          <w:sz w:val="36"/>
          <w:szCs w:val="36"/>
        </w:rPr>
        <w:t xml:space="preserve">, </w:t>
      </w:r>
      <w:r w:rsidRPr="00486DB9">
        <w:rPr>
          <w:rFonts w:ascii="AdvP497E3" w:hAnsi="AdvP497E3" w:cs="AdvP497E3"/>
          <w:sz w:val="36"/>
          <w:szCs w:val="36"/>
        </w:rPr>
        <w:t>H</w:t>
      </w:r>
      <w:r w:rsidRPr="00486DB9">
        <w:rPr>
          <w:rFonts w:ascii="AdvP497E2" w:hAnsi="AdvP497E2" w:cs="AdvP497E2"/>
          <w:sz w:val="36"/>
          <w:szCs w:val="36"/>
        </w:rPr>
        <w:t xml:space="preserve">, </w:t>
      </w:r>
      <w:r w:rsidRPr="00486DB9">
        <w:rPr>
          <w:rFonts w:ascii="AdvP497E3" w:hAnsi="AdvP497E3" w:cs="AdvP497E3"/>
          <w:sz w:val="36"/>
          <w:szCs w:val="36"/>
        </w:rPr>
        <w:t>T</w:t>
      </w:r>
      <w:r w:rsidRPr="00486DB9">
        <w:rPr>
          <w:rFonts w:ascii="AdvP497E2" w:hAnsi="AdvP497E2" w:cs="AdvP497E2"/>
          <w:sz w:val="36"/>
          <w:szCs w:val="36"/>
        </w:rPr>
        <w:t>)</w:t>
      </w:r>
    </w:p>
    <w:p w:rsidR="00486DB9" w:rsidRPr="00486DB9" w:rsidRDefault="00486DB9" w:rsidP="00486DB9">
      <w:pPr>
        <w:pStyle w:val="ListParagraph"/>
        <w:numPr>
          <w:ilvl w:val="0"/>
          <w:numId w:val="3"/>
        </w:numPr>
        <w:spacing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2" w:hAnsi="AdvP497E2" w:cs="AdvP497E2"/>
          <w:sz w:val="36"/>
          <w:szCs w:val="36"/>
        </w:rPr>
        <w:t>Heat of reaction</w:t>
      </w:r>
      <w:r w:rsidR="00A050EA">
        <w:rPr>
          <w:rFonts w:ascii="AdvP497E2" w:hAnsi="AdvP497E2" w:cs="AdvP497E2"/>
          <w:sz w:val="36"/>
          <w:szCs w:val="36"/>
        </w:rPr>
        <w:t xml:space="preserve"> QRXN</w:t>
      </w:r>
      <w:r w:rsidRPr="00486DB9">
        <w:rPr>
          <w:rFonts w:ascii="AdvP497E2" w:hAnsi="AdvP497E2" w:cs="AdvP497E2"/>
          <w:sz w:val="36"/>
          <w:szCs w:val="36"/>
        </w:rPr>
        <w:t>=</w:t>
      </w:r>
      <w:proofErr w:type="gramStart"/>
      <w:r w:rsidRPr="00486DB9">
        <w:rPr>
          <w:rFonts w:ascii="AdvP497E2" w:hAnsi="AdvP497E2" w:cs="AdvP497E2"/>
          <w:sz w:val="36"/>
          <w:szCs w:val="36"/>
        </w:rPr>
        <w:t>f(</w:t>
      </w:r>
      <w:proofErr w:type="gramEnd"/>
      <w:r>
        <w:rPr>
          <w:rFonts w:ascii="AdvP497E2" w:hAnsi="AdvP497E2" w:cs="AdvP497E2"/>
          <w:sz w:val="36"/>
          <w:szCs w:val="36"/>
        </w:rPr>
        <w:t>...</w:t>
      </w:r>
      <w:r w:rsidRPr="00486DB9">
        <w:rPr>
          <w:rFonts w:ascii="AdvP497E2" w:hAnsi="AdvP497E2" w:cs="AdvP497E2"/>
          <w:sz w:val="36"/>
          <w:szCs w:val="36"/>
        </w:rPr>
        <w:t>)</w:t>
      </w:r>
    </w:p>
    <w:p w:rsidR="00486DB9" w:rsidRPr="00486DB9" w:rsidRDefault="00486DB9" w:rsidP="00486DB9">
      <w:pPr>
        <w:pStyle w:val="ListParagraph"/>
        <w:numPr>
          <w:ilvl w:val="0"/>
          <w:numId w:val="3"/>
        </w:numPr>
        <w:spacing w:line="360" w:lineRule="auto"/>
        <w:rPr>
          <w:rFonts w:ascii="AdvP497E2" w:hAnsi="AdvP497E2" w:cs="AdvP497E2"/>
          <w:sz w:val="36"/>
          <w:szCs w:val="36"/>
        </w:rPr>
      </w:pPr>
      <w:r w:rsidRPr="00486DB9">
        <w:rPr>
          <w:rFonts w:ascii="AdvP497E2" w:hAnsi="AdvP497E2" w:cs="AdvP497E2"/>
          <w:sz w:val="36"/>
          <w:szCs w:val="36"/>
        </w:rPr>
        <w:t>Temperature T=</w:t>
      </w:r>
      <w:proofErr w:type="gramStart"/>
      <w:r w:rsidRPr="00486DB9">
        <w:rPr>
          <w:rFonts w:ascii="AdvP497E2" w:hAnsi="AdvP497E2" w:cs="AdvP497E2"/>
          <w:sz w:val="36"/>
          <w:szCs w:val="36"/>
        </w:rPr>
        <w:t>f(</w:t>
      </w:r>
      <w:proofErr w:type="gramEnd"/>
      <w:r>
        <w:rPr>
          <w:rFonts w:ascii="AdvP497E2" w:hAnsi="AdvP497E2" w:cs="AdvP497E2"/>
          <w:sz w:val="36"/>
          <w:szCs w:val="36"/>
        </w:rPr>
        <w:t>...</w:t>
      </w:r>
      <w:r w:rsidRPr="00486DB9">
        <w:rPr>
          <w:rFonts w:ascii="AdvP497E2" w:hAnsi="AdvP497E2" w:cs="AdvP497E2"/>
          <w:sz w:val="36"/>
          <w:szCs w:val="36"/>
        </w:rPr>
        <w:t>)</w:t>
      </w:r>
    </w:p>
    <w:p w:rsidR="00FC6D62" w:rsidRDefault="00FC6D62" w:rsidP="00AA4D0B">
      <w:pPr>
        <w:rPr>
          <w:rFonts w:ascii="AdvP497E2" w:hAnsi="AdvP497E2" w:cs="AdvP497E2"/>
          <w:sz w:val="36"/>
          <w:szCs w:val="36"/>
        </w:rPr>
      </w:pPr>
    </w:p>
    <w:p w:rsidR="00FC6D62" w:rsidRDefault="00FC6D62" w:rsidP="00AA4D0B">
      <w:pPr>
        <w:rPr>
          <w:rFonts w:ascii="AdvP497E2" w:hAnsi="AdvP497E2" w:cs="AdvP497E2"/>
          <w:sz w:val="36"/>
          <w:szCs w:val="36"/>
        </w:rPr>
      </w:pPr>
    </w:p>
    <w:p w:rsidR="00AA4D0B" w:rsidRDefault="00AA4D0B" w:rsidP="00AA4D0B">
      <w:pPr>
        <w:rPr>
          <w:rFonts w:ascii="AdvP497E2" w:hAnsi="AdvP497E2" w:cs="AdvP497E2"/>
          <w:sz w:val="36"/>
          <w:szCs w:val="36"/>
        </w:rPr>
      </w:pPr>
    </w:p>
    <w:p w:rsidR="00AA4D0B" w:rsidRDefault="00A050EA" w:rsidP="00AA4D0B">
      <w:p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We have 9</w:t>
      </w:r>
      <w:r w:rsidR="00486DB9">
        <w:rPr>
          <w:rFonts w:ascii="AdvP497E2" w:hAnsi="AdvP497E2" w:cs="AdvP497E2"/>
          <w:sz w:val="36"/>
          <w:szCs w:val="36"/>
        </w:rPr>
        <w:t xml:space="preserve"> ordinary differential </w:t>
      </w:r>
      <w:r>
        <w:rPr>
          <w:rFonts w:ascii="AdvP497E2" w:hAnsi="AdvP497E2" w:cs="AdvP497E2"/>
          <w:sz w:val="36"/>
          <w:szCs w:val="36"/>
        </w:rPr>
        <w:t>equations and one non-linear algebraic equation (for specific growth rate mu</w:t>
      </w:r>
      <w:proofErr w:type="gramStart"/>
      <w:r>
        <w:rPr>
          <w:rFonts w:ascii="AdvP497E2" w:hAnsi="AdvP497E2" w:cs="AdvP497E2"/>
          <w:sz w:val="36"/>
          <w:szCs w:val="36"/>
        </w:rPr>
        <w:t xml:space="preserve">)  </w:t>
      </w:r>
      <w:r w:rsidR="00486DB9">
        <w:rPr>
          <w:rFonts w:ascii="AdvP497E2" w:hAnsi="AdvP497E2" w:cs="AdvP497E2"/>
          <w:sz w:val="36"/>
          <w:szCs w:val="36"/>
        </w:rPr>
        <w:t>below</w:t>
      </w:r>
      <w:proofErr w:type="gramEnd"/>
      <w:r w:rsidR="00486DB9">
        <w:rPr>
          <w:rFonts w:ascii="AdvP497E2" w:hAnsi="AdvP497E2" w:cs="AdvP497E2"/>
          <w:sz w:val="36"/>
          <w:szCs w:val="36"/>
        </w:rPr>
        <w:t>:</w:t>
      </w:r>
    </w:p>
    <w:p w:rsidR="00AA4D0B" w:rsidRDefault="00AA4D0B" w:rsidP="00AA4D0B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 xml:space="preserve">Biomass </w:t>
      </w:r>
      <w:r w:rsidR="00486DB9">
        <w:rPr>
          <w:rFonts w:ascii="AdvP497E2" w:hAnsi="AdvP497E2" w:cs="AdvP497E2"/>
          <w:sz w:val="36"/>
          <w:szCs w:val="36"/>
        </w:rPr>
        <w:t xml:space="preserve">X </w:t>
      </w:r>
      <w:r>
        <w:rPr>
          <w:rFonts w:ascii="AdvP497E2" w:hAnsi="AdvP497E2" w:cs="AdvP497E2"/>
          <w:sz w:val="36"/>
          <w:szCs w:val="36"/>
        </w:rPr>
        <w:t>growth</w:t>
      </w:r>
    </w:p>
    <w:p w:rsidR="00AA4D0B" w:rsidRDefault="00FC6D62" w:rsidP="00AA4D0B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415155" cy="718185"/>
            <wp:effectExtent l="19050" t="0" r="44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0B" w:rsidRDefault="00AA4D0B" w:rsidP="00AA4D0B">
      <w:pPr>
        <w:pStyle w:val="ListParagraph"/>
        <w:rPr>
          <w:rFonts w:ascii="AdvP497E2" w:hAnsi="AdvP497E2" w:cs="AdvP497E2"/>
          <w:sz w:val="36"/>
          <w:szCs w:val="36"/>
        </w:rPr>
      </w:pPr>
    </w:p>
    <w:p w:rsidR="00AA4D0B" w:rsidRDefault="00FC6D62" w:rsidP="00AA4D0B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lastRenderedPageBreak/>
        <w:t xml:space="preserve">Where specific growth mu is given by </w:t>
      </w:r>
      <w:proofErr w:type="spellStart"/>
      <w:proofErr w:type="gramStart"/>
      <w:r>
        <w:rPr>
          <w:rFonts w:ascii="AdvP497E2" w:hAnsi="AdvP497E2" w:cs="AdvP497E2"/>
          <w:sz w:val="36"/>
          <w:szCs w:val="36"/>
        </w:rPr>
        <w:t>Eq</w:t>
      </w:r>
      <w:proofErr w:type="spellEnd"/>
      <w:r>
        <w:rPr>
          <w:rFonts w:ascii="AdvP497E2" w:hAnsi="AdvP497E2" w:cs="AdvP497E2"/>
          <w:sz w:val="36"/>
          <w:szCs w:val="36"/>
        </w:rPr>
        <w:t>(</w:t>
      </w:r>
      <w:proofErr w:type="gramEnd"/>
      <w:r>
        <w:rPr>
          <w:rFonts w:ascii="AdvP497E2" w:hAnsi="AdvP497E2" w:cs="AdvP497E2"/>
          <w:sz w:val="36"/>
          <w:szCs w:val="36"/>
        </w:rPr>
        <w:t>3)</w:t>
      </w:r>
    </w:p>
    <w:p w:rsidR="00AA4D0B" w:rsidRDefault="00FC6D62" w:rsidP="00AA4D0B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19930" cy="182880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EA" w:rsidRDefault="00A050EA" w:rsidP="00AA4D0B">
      <w:pPr>
        <w:pStyle w:val="ListParagraph"/>
        <w:rPr>
          <w:rFonts w:ascii="AdvP497E2" w:hAnsi="AdvP497E2" w:cs="AdvP497E2"/>
          <w:sz w:val="36"/>
          <w:szCs w:val="36"/>
        </w:rPr>
      </w:pPr>
      <w:proofErr w:type="spellStart"/>
      <w:proofErr w:type="gramStart"/>
      <w:r>
        <w:rPr>
          <w:rFonts w:ascii="AdvP497E2" w:hAnsi="AdvP497E2" w:cs="AdvP497E2"/>
          <w:sz w:val="36"/>
          <w:szCs w:val="36"/>
        </w:rPr>
        <w:t>Eq</w:t>
      </w:r>
      <w:proofErr w:type="spellEnd"/>
      <w:r>
        <w:rPr>
          <w:rFonts w:ascii="AdvP497E2" w:hAnsi="AdvP497E2" w:cs="AdvP497E2"/>
          <w:sz w:val="36"/>
          <w:szCs w:val="36"/>
        </w:rPr>
        <w:t>(</w:t>
      </w:r>
      <w:proofErr w:type="gramEnd"/>
      <w:r>
        <w:rPr>
          <w:rFonts w:ascii="AdvP497E2" w:hAnsi="AdvP497E2" w:cs="AdvP497E2"/>
          <w:sz w:val="36"/>
          <w:szCs w:val="36"/>
        </w:rPr>
        <w:t>3) is used to calculate the RHS of ODE (1)</w:t>
      </w:r>
    </w:p>
    <w:p w:rsidR="00AA4D0B" w:rsidRDefault="00FC6D62" w:rsidP="00AA4D0B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Hydrogen ion concentration</w:t>
      </w:r>
      <w:r w:rsidR="00486DB9">
        <w:rPr>
          <w:rFonts w:ascii="AdvP497E2" w:hAnsi="AdvP497E2" w:cs="AdvP497E2"/>
          <w:sz w:val="36"/>
          <w:szCs w:val="36"/>
        </w:rPr>
        <w:t xml:space="preserve"> H</w:t>
      </w:r>
    </w:p>
    <w:p w:rsidR="00486DB9" w:rsidRDefault="00486DB9" w:rsidP="00486DB9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98035" cy="211645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DB9" w:rsidRDefault="00486DB9" w:rsidP="00486DB9">
      <w:pPr>
        <w:pStyle w:val="ListParagraph"/>
        <w:rPr>
          <w:rFonts w:ascii="AdvP497E2" w:hAnsi="AdvP497E2" w:cs="AdvP497E2"/>
          <w:sz w:val="36"/>
          <w:szCs w:val="36"/>
        </w:rPr>
      </w:pP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</w:p>
    <w:p w:rsidR="00FC6D62" w:rsidRDefault="00486DB9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P</w:t>
      </w:r>
      <w:r w:rsidR="00FC6D62">
        <w:rPr>
          <w:rFonts w:ascii="AdvP497E2" w:hAnsi="AdvP497E2" w:cs="AdvP497E2"/>
          <w:sz w:val="36"/>
          <w:szCs w:val="36"/>
        </w:rPr>
        <w:t>enicillin P</w:t>
      </w:r>
      <w:r>
        <w:rPr>
          <w:rFonts w:ascii="AdvP497E2" w:hAnsi="AdvP497E2" w:cs="AdvP497E2"/>
          <w:sz w:val="36"/>
          <w:szCs w:val="36"/>
        </w:rPr>
        <w:t xml:space="preserve"> concentration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349750" cy="61404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 xml:space="preserve">Where 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19930" cy="107124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Substrate S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lastRenderedPageBreak/>
        <w:drawing>
          <wp:inline distT="0" distB="0" distL="0" distR="0">
            <wp:extent cx="4545965" cy="757555"/>
            <wp:effectExtent l="1905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486DB9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 xml:space="preserve">Concentration of </w:t>
      </w:r>
      <w:r w:rsidR="00FC6D62">
        <w:rPr>
          <w:rFonts w:ascii="AdvP497E2" w:hAnsi="AdvP497E2" w:cs="AdvP497E2"/>
          <w:sz w:val="36"/>
          <w:szCs w:val="36"/>
        </w:rPr>
        <w:t>Dissolved oxygen</w:t>
      </w:r>
      <w:r>
        <w:rPr>
          <w:rFonts w:ascii="AdvP497E2" w:hAnsi="AdvP497E2" w:cs="AdvP497E2"/>
          <w:sz w:val="36"/>
          <w:szCs w:val="36"/>
        </w:rPr>
        <w:t xml:space="preserve"> CL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45965" cy="1228090"/>
            <wp:effectExtent l="1905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Volume</w:t>
      </w:r>
      <w:r w:rsidR="00486DB9">
        <w:rPr>
          <w:rFonts w:ascii="AdvP497E2" w:hAnsi="AdvP497E2" w:cs="AdvP497E2"/>
          <w:sz w:val="36"/>
          <w:szCs w:val="36"/>
        </w:rPr>
        <w:t xml:space="preserve"> of culture</w:t>
      </w:r>
      <w:r>
        <w:rPr>
          <w:rFonts w:ascii="AdvP497E2" w:hAnsi="AdvP497E2" w:cs="AdvP497E2"/>
          <w:sz w:val="36"/>
          <w:szCs w:val="36"/>
        </w:rPr>
        <w:t xml:space="preserve"> in fermentor</w:t>
      </w:r>
      <w:r w:rsidR="00486DB9">
        <w:rPr>
          <w:rFonts w:ascii="AdvP497E2" w:hAnsi="AdvP497E2" w:cs="AdvP497E2"/>
          <w:sz w:val="36"/>
          <w:szCs w:val="36"/>
        </w:rPr>
        <w:t xml:space="preserve"> V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415155" cy="626745"/>
            <wp:effectExtent l="1905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32630" cy="470535"/>
            <wp:effectExtent l="1905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Heat of reaction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349750" cy="62674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Temperature T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441190" cy="126682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numPr>
          <w:ilvl w:val="0"/>
          <w:numId w:val="1"/>
        </w:numPr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sz w:val="36"/>
          <w:szCs w:val="36"/>
        </w:rPr>
        <w:t>CO2 concentration</w:t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  <w:r>
        <w:rPr>
          <w:rFonts w:ascii="AdvP497E2" w:hAnsi="AdvP497E2" w:cs="AdvP497E2"/>
          <w:noProof/>
          <w:sz w:val="36"/>
          <w:szCs w:val="36"/>
          <w:lang w:eastAsia="en-ZA"/>
        </w:rPr>
        <w:drawing>
          <wp:inline distT="0" distB="0" distL="0" distR="0">
            <wp:extent cx="4519930" cy="66611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62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</w:p>
    <w:p w:rsidR="00FC6D62" w:rsidRPr="00AA4D0B" w:rsidRDefault="00FC6D62" w:rsidP="00FC6D62">
      <w:pPr>
        <w:pStyle w:val="ListParagraph"/>
        <w:rPr>
          <w:rFonts w:ascii="AdvP497E2" w:hAnsi="AdvP497E2" w:cs="AdvP497E2"/>
          <w:sz w:val="36"/>
          <w:szCs w:val="36"/>
        </w:rPr>
      </w:pPr>
    </w:p>
    <w:p w:rsidR="00AA4D0B" w:rsidRPr="00AA4D0B" w:rsidRDefault="00AA4D0B" w:rsidP="00AA4D0B">
      <w:pPr>
        <w:rPr>
          <w:sz w:val="36"/>
          <w:szCs w:val="36"/>
        </w:rPr>
      </w:pPr>
    </w:p>
    <w:sectPr w:rsidR="00AA4D0B" w:rsidRPr="00AA4D0B" w:rsidSect="00F9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97E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7E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BMa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37B"/>
    <w:multiLevelType w:val="hybridMultilevel"/>
    <w:tmpl w:val="F5ECDF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849"/>
    <w:multiLevelType w:val="hybridMultilevel"/>
    <w:tmpl w:val="B20043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940FD"/>
    <w:multiLevelType w:val="hybridMultilevel"/>
    <w:tmpl w:val="F326BD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characterSpacingControl w:val="doNotCompress"/>
  <w:compat/>
  <w:rsids>
    <w:rsidRoot w:val="00AA4D0B"/>
    <w:rsid w:val="00486DB9"/>
    <w:rsid w:val="00A050EA"/>
    <w:rsid w:val="00AA4D0B"/>
    <w:rsid w:val="00C36B89"/>
    <w:rsid w:val="00F93768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1</cp:revision>
  <dcterms:created xsi:type="dcterms:W3CDTF">2011-07-04T12:58:00Z</dcterms:created>
  <dcterms:modified xsi:type="dcterms:W3CDTF">2011-07-04T16:11:00Z</dcterms:modified>
</cp:coreProperties>
</file>